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2DB4" w14:textId="29C3D1C8" w:rsidR="001542B1" w:rsidRPr="00770CD9" w:rsidRDefault="001B38AE" w:rsidP="001542B1">
      <w:pPr>
        <w:pStyle w:val="NormalWeb"/>
      </w:pPr>
      <w:r w:rsidRPr="00770CD9">
        <w:rPr>
          <w:noProof/>
        </w:rPr>
        <w:drawing>
          <wp:inline distT="0" distB="0" distL="0" distR="0" wp14:anchorId="6FC9B89C" wp14:editId="1BE93005">
            <wp:extent cx="5943600" cy="4458970"/>
            <wp:effectExtent l="0" t="0" r="0" b="0"/>
            <wp:docPr id="733152004" name="Picture 2" descr="A group of women sitting on a blan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52004" name="Picture 2" descr="A group of women sitting on a blanke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4458970"/>
                    </a:xfrm>
                    <a:prstGeom prst="rect">
                      <a:avLst/>
                    </a:prstGeom>
                    <a:noFill/>
                    <a:ln>
                      <a:noFill/>
                    </a:ln>
                  </pic:spPr>
                </pic:pic>
              </a:graphicData>
            </a:graphic>
          </wp:inline>
        </w:drawing>
      </w:r>
    </w:p>
    <w:p w14:paraId="335E640C" w14:textId="7D9E22DD" w:rsidR="001542B1" w:rsidRPr="00770CD9" w:rsidRDefault="00E23174">
      <w:pPr>
        <w:rPr>
          <w:rFonts w:ascii="Times New Roman" w:hAnsi="Times New Roman" w:cs="Times New Roman"/>
          <w:b/>
          <w:bCs/>
          <w:sz w:val="28"/>
          <w:szCs w:val="28"/>
        </w:rPr>
      </w:pPr>
      <w:r w:rsidRPr="00770CD9">
        <w:rPr>
          <w:rFonts w:ascii="Times New Roman" w:hAnsi="Times New Roman" w:cs="Times New Roman"/>
          <w:b/>
          <w:bCs/>
          <w:noProof/>
          <w:sz w:val="28"/>
          <w:szCs w:val="28"/>
        </w:rPr>
        <mc:AlternateContent>
          <mc:Choice Requires="wps">
            <w:drawing>
              <wp:anchor distT="45720" distB="45720" distL="114300" distR="114300" simplePos="0" relativeHeight="251659264" behindDoc="0" locked="0" layoutInCell="1" allowOverlap="1" wp14:anchorId="11B5C5F5" wp14:editId="2E41D2D1">
                <wp:simplePos x="0" y="0"/>
                <wp:positionH relativeFrom="margin">
                  <wp:align>left</wp:align>
                </wp:positionH>
                <wp:positionV relativeFrom="paragraph">
                  <wp:posOffset>259715</wp:posOffset>
                </wp:positionV>
                <wp:extent cx="6781800" cy="1404620"/>
                <wp:effectExtent l="0" t="0" r="1905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404620"/>
                        </a:xfrm>
                        <a:prstGeom prst="rect">
                          <a:avLst/>
                        </a:prstGeom>
                        <a:solidFill>
                          <a:srgbClr val="FFFFFF"/>
                        </a:solidFill>
                        <a:ln w="9525">
                          <a:solidFill>
                            <a:srgbClr val="000000"/>
                          </a:solidFill>
                          <a:miter lim="800000"/>
                          <a:headEnd/>
                          <a:tailEnd/>
                        </a:ln>
                      </wps:spPr>
                      <wps:txbx>
                        <w:txbxContent>
                          <w:p w14:paraId="5BB83FF4" w14:textId="77777777" w:rsidR="006A3CC2" w:rsidRPr="006A3CC2" w:rsidRDefault="006A3CC2" w:rsidP="006A3CC2">
                            <w:pPr>
                              <w:rPr>
                                <w:b/>
                                <w:bCs/>
                              </w:rPr>
                            </w:pPr>
                            <w:r w:rsidRPr="006A3CC2">
                              <w:rPr>
                                <w:b/>
                                <w:bCs/>
                              </w:rPr>
                              <w:t>The "Advancing Land Rights for Resilient Livelihoods in Nepal" project, funded by the United Nations Democracy Fund (UNDEF), officially commenced on 1 July 2026 and will be implemented over a two-year period.</w:t>
                            </w:r>
                          </w:p>
                          <w:p w14:paraId="467A6A41" w14:textId="3ED11137" w:rsidR="006A3CC2" w:rsidRPr="006A3CC2" w:rsidRDefault="006A3CC2" w:rsidP="006A3CC2">
                            <w:pPr>
                              <w:rPr>
                                <w:b/>
                                <w:bCs/>
                              </w:rPr>
                            </w:pPr>
                            <w:r w:rsidRPr="006A3CC2">
                              <w:rPr>
                                <w:b/>
                                <w:bCs/>
                              </w:rPr>
                              <w:t xml:space="preserve">The project aims to strengthen land tenure security and resilient livelihoods for landless Dalits and </w:t>
                            </w:r>
                            <w:proofErr w:type="spellStart"/>
                            <w:r w:rsidRPr="006A3CC2">
                              <w:rPr>
                                <w:b/>
                                <w:bCs/>
                              </w:rPr>
                              <w:t>Sukumbasi</w:t>
                            </w:r>
                            <w:proofErr w:type="spellEnd"/>
                            <w:r w:rsidRPr="006A3CC2">
                              <w:rPr>
                                <w:b/>
                                <w:bCs/>
                              </w:rPr>
                              <w:t xml:space="preserve"> communities in </w:t>
                            </w:r>
                            <w:proofErr w:type="spellStart"/>
                            <w:r w:rsidRPr="006A3CC2">
                              <w:rPr>
                                <w:b/>
                                <w:bCs/>
                              </w:rPr>
                              <w:t>Rautahat</w:t>
                            </w:r>
                            <w:proofErr w:type="spellEnd"/>
                            <w:r w:rsidRPr="006A3CC2">
                              <w:rPr>
                                <w:b/>
                                <w:bCs/>
                              </w:rPr>
                              <w:t xml:space="preserve"> and </w:t>
                            </w:r>
                            <w:proofErr w:type="spellStart"/>
                            <w:r w:rsidRPr="006A3CC2">
                              <w:rPr>
                                <w:b/>
                                <w:bCs/>
                              </w:rPr>
                              <w:t>Sarlahi</w:t>
                            </w:r>
                            <w:proofErr w:type="spellEnd"/>
                            <w:r w:rsidRPr="006A3CC2">
                              <w:rPr>
                                <w:b/>
                                <w:bCs/>
                              </w:rPr>
                              <w:t xml:space="preserve"> districts. Through collaboration with local governments, land rights forums and communities, the project will promote inclusive governance, enhance community capacity, and facilitate access to secure land rights.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B5C5F5" id="_x0000_t202" coordsize="21600,21600" o:spt="202" path="m,l,21600r21600,l21600,xe">
                <v:stroke joinstyle="miter"/>
                <v:path gradientshapeok="t" o:connecttype="rect"/>
              </v:shapetype>
              <v:shape id="Text Box 2" o:spid="_x0000_s1026" type="#_x0000_t202" style="position:absolute;margin-left:0;margin-top:20.45pt;width:534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">
                <v:textbox style="mso-fit-shape-to-text:t">
                  <w:txbxContent>
                    <w:p w14:paraId="5BB83FF4" w14:textId="77777777" w:rsidR="006A3CC2" w:rsidRPr="006A3CC2" w:rsidRDefault="006A3CC2" w:rsidP="006A3CC2">
                      <w:pPr>
                        <w:rPr>
                          <w:b/>
                          <w:bCs/>
                        </w:rPr>
                      </w:pPr>
                      <w:r w:rsidRPr="006A3CC2">
                        <w:rPr>
                          <w:b/>
                          <w:bCs/>
                        </w:rPr>
                        <w:t>The "Advancing Land Rights for Resilient Livelihoods in Nepal" project, funded by the United Nations Democracy Fund (UNDEF), officially commenced on 1 July 2026 and will be implemented over a two-year period.</w:t>
                      </w:r>
                    </w:p>
                    <w:p w14:paraId="467A6A41" w14:textId="3ED11137" w:rsidR="006A3CC2" w:rsidRPr="006A3CC2" w:rsidRDefault="006A3CC2" w:rsidP="006A3CC2">
                      <w:pPr>
                        <w:rPr>
                          <w:b/>
                          <w:bCs/>
                        </w:rPr>
                      </w:pPr>
                      <w:r w:rsidRPr="006A3CC2">
                        <w:rPr>
                          <w:b/>
                          <w:bCs/>
                        </w:rPr>
                        <w:t xml:space="preserve">The project aims to strengthen land tenure security and resilient livelihoods for landless Dalits and </w:t>
                      </w:r>
                      <w:proofErr w:type="spellStart"/>
                      <w:r w:rsidRPr="006A3CC2">
                        <w:rPr>
                          <w:b/>
                          <w:bCs/>
                        </w:rPr>
                        <w:t>Sukumbasi</w:t>
                      </w:r>
                      <w:proofErr w:type="spellEnd"/>
                      <w:r w:rsidRPr="006A3CC2">
                        <w:rPr>
                          <w:b/>
                          <w:bCs/>
                        </w:rPr>
                        <w:t xml:space="preserve"> communities in </w:t>
                      </w:r>
                      <w:proofErr w:type="spellStart"/>
                      <w:r w:rsidRPr="006A3CC2">
                        <w:rPr>
                          <w:b/>
                          <w:bCs/>
                        </w:rPr>
                        <w:t>Rautahat</w:t>
                      </w:r>
                      <w:proofErr w:type="spellEnd"/>
                      <w:r w:rsidRPr="006A3CC2">
                        <w:rPr>
                          <w:b/>
                          <w:bCs/>
                        </w:rPr>
                        <w:t xml:space="preserve"> and </w:t>
                      </w:r>
                      <w:proofErr w:type="spellStart"/>
                      <w:r w:rsidRPr="006A3CC2">
                        <w:rPr>
                          <w:b/>
                          <w:bCs/>
                        </w:rPr>
                        <w:t>Sarlahi</w:t>
                      </w:r>
                      <w:proofErr w:type="spellEnd"/>
                      <w:r w:rsidRPr="006A3CC2">
                        <w:rPr>
                          <w:b/>
                          <w:bCs/>
                        </w:rPr>
                        <w:t xml:space="preserve"> districts. Through collaboration with local governments, land rights forums and communities, the project will promote inclusive governance, enhance community capacity, and facilitate access to secure land rights.</w:t>
                      </w:r>
                    </w:p>
                  </w:txbxContent>
                </v:textbox>
                <w10:wrap type="square" anchorx="margin"/>
              </v:shape>
            </w:pict>
          </mc:Fallback>
        </mc:AlternateContent>
      </w:r>
    </w:p>
    <w:p w14:paraId="38FBF63D" w14:textId="77777777" w:rsidR="001542B1" w:rsidRPr="00770CD9" w:rsidRDefault="001542B1">
      <w:pPr>
        <w:rPr>
          <w:rFonts w:ascii="Times New Roman" w:hAnsi="Times New Roman" w:cs="Times New Roman"/>
          <w:b/>
          <w:bCs/>
          <w:sz w:val="28"/>
          <w:szCs w:val="28"/>
        </w:rPr>
      </w:pPr>
    </w:p>
    <w:p w14:paraId="44E3299E" w14:textId="1BD60C2F" w:rsidR="00E23174" w:rsidRPr="00770CD9" w:rsidRDefault="00E23174">
      <w:pPr>
        <w:rPr>
          <w:rFonts w:ascii="Times New Roman" w:hAnsi="Times New Roman" w:cs="Times New Roman"/>
          <w:b/>
          <w:bCs/>
          <w:sz w:val="28"/>
          <w:szCs w:val="28"/>
        </w:rPr>
      </w:pPr>
    </w:p>
    <w:p w14:paraId="44A9617B" w14:textId="77777777" w:rsidR="00E23174" w:rsidRPr="00770CD9" w:rsidRDefault="00E23174">
      <w:pPr>
        <w:rPr>
          <w:rFonts w:ascii="Times New Roman" w:hAnsi="Times New Roman" w:cs="Times New Roman"/>
          <w:b/>
          <w:bCs/>
          <w:sz w:val="28"/>
          <w:szCs w:val="28"/>
        </w:rPr>
      </w:pPr>
    </w:p>
    <w:p w14:paraId="6EB41841" w14:textId="77777777" w:rsidR="00E23174" w:rsidRPr="00770CD9" w:rsidRDefault="00E23174">
      <w:pPr>
        <w:rPr>
          <w:rFonts w:ascii="Times New Roman" w:hAnsi="Times New Roman" w:cs="Times New Roman"/>
          <w:b/>
          <w:bCs/>
          <w:sz w:val="28"/>
          <w:szCs w:val="28"/>
        </w:rPr>
      </w:pPr>
    </w:p>
    <w:p w14:paraId="1A1D55F3" w14:textId="77777777" w:rsidR="00E23174" w:rsidRPr="00770CD9" w:rsidRDefault="00E23174">
      <w:pPr>
        <w:rPr>
          <w:rFonts w:ascii="Times New Roman" w:hAnsi="Times New Roman" w:cs="Times New Roman"/>
          <w:b/>
          <w:bCs/>
          <w:sz w:val="28"/>
          <w:szCs w:val="28"/>
        </w:rPr>
      </w:pPr>
    </w:p>
    <w:p w14:paraId="65455A33" w14:textId="0E136BDA" w:rsidR="00E23174" w:rsidRPr="00770CD9" w:rsidRDefault="009C547B">
      <w:pPr>
        <w:rPr>
          <w:rFonts w:ascii="Times New Roman" w:hAnsi="Times New Roman" w:cs="Times New Roman"/>
          <w:b/>
          <w:bCs/>
          <w:sz w:val="28"/>
          <w:szCs w:val="28"/>
        </w:rPr>
      </w:pPr>
      <w:r w:rsidRPr="00770CD9">
        <w:rPr>
          <w:rFonts w:ascii="Times New Roman" w:hAnsi="Times New Roman" w:cs="Times New Roman"/>
          <w:b/>
          <w:bCs/>
          <w:sz w:val="28"/>
          <w:szCs w:val="28"/>
        </w:rPr>
        <w:t xml:space="preserve">Program </w:t>
      </w:r>
      <w:proofErr w:type="gramStart"/>
      <w:r w:rsidRPr="00770CD9">
        <w:rPr>
          <w:rFonts w:ascii="Times New Roman" w:hAnsi="Times New Roman" w:cs="Times New Roman"/>
          <w:b/>
          <w:bCs/>
          <w:sz w:val="28"/>
          <w:szCs w:val="28"/>
        </w:rPr>
        <w:t>Name :</w:t>
      </w:r>
      <w:proofErr w:type="gramEnd"/>
      <w:r w:rsidRPr="00770CD9">
        <w:rPr>
          <w:rFonts w:ascii="Times New Roman" w:hAnsi="Times New Roman" w:cs="Times New Roman"/>
          <w:b/>
          <w:bCs/>
          <w:sz w:val="28"/>
          <w:szCs w:val="28"/>
        </w:rPr>
        <w:t xml:space="preserve"> " Advancing Land Rights to Build Resilient Livelihoods in Nepal,</w:t>
      </w:r>
    </w:p>
    <w:p w14:paraId="71B7FDB7" w14:textId="77777777" w:rsidR="00A40F07" w:rsidRDefault="00770CD9">
      <w:pPr>
        <w:rPr>
          <w:noProof/>
        </w:rPr>
      </w:pPr>
      <w:r w:rsidRPr="00770CD9">
        <w:rPr>
          <w:rFonts w:ascii="Times New Roman" w:hAnsi="Times New Roman" w:cs="Times New Roman"/>
          <w:b/>
          <w:bCs/>
          <w:sz w:val="28"/>
          <w:szCs w:val="28"/>
        </w:rPr>
        <w:t xml:space="preserve"> </w:t>
      </w:r>
    </w:p>
    <w:p w14:paraId="569F200D" w14:textId="21BE064D" w:rsidR="00A40F07" w:rsidRDefault="005B71AD">
      <w:pPr>
        <w:rPr>
          <w:noProof/>
        </w:rPr>
      </w:pPr>
      <w:r>
        <w:rPr>
          <w:noProof/>
        </w:rPr>
        <w:drawing>
          <wp:inline distT="0" distB="0" distL="0" distR="0" wp14:anchorId="3A23304A" wp14:editId="6F44A9B2">
            <wp:extent cx="2402484" cy="523875"/>
            <wp:effectExtent l="0" t="0" r="0" b="0"/>
            <wp:docPr id="1025582354" name="Picture 2" descr="A logo of a united nations organiz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82354" name="Picture 2" descr="A logo of a united nations organization&#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7393" cy="524945"/>
                    </a:xfrm>
                    <a:prstGeom prst="rect">
                      <a:avLst/>
                    </a:prstGeom>
                    <a:noFill/>
                    <a:ln>
                      <a:noFill/>
                    </a:ln>
                  </pic:spPr>
                </pic:pic>
              </a:graphicData>
            </a:graphic>
          </wp:inline>
        </w:drawing>
      </w:r>
    </w:p>
    <w:p w14:paraId="28DF49E8" w14:textId="4E251B5E" w:rsidR="000F4DDF" w:rsidRPr="00770CD9" w:rsidRDefault="00770CD9">
      <w:pPr>
        <w:rPr>
          <w:rFonts w:ascii="Times New Roman" w:hAnsi="Times New Roman" w:cs="Times New Roman"/>
          <w:b/>
          <w:bCs/>
          <w:sz w:val="28"/>
          <w:szCs w:val="28"/>
        </w:rPr>
      </w:pPr>
      <w:r w:rsidRPr="00770CD9">
        <w:rPr>
          <w:rFonts w:ascii="Times New Roman" w:hAnsi="Times New Roman" w:cs="Times New Roman"/>
          <w:b/>
          <w:bCs/>
          <w:sz w:val="28"/>
          <w:szCs w:val="28"/>
        </w:rPr>
        <w:t xml:space="preserve">     </w:t>
      </w:r>
      <w:r w:rsidR="00A40F07" w:rsidRPr="00770CD9">
        <w:rPr>
          <w:rFonts w:ascii="Times New Roman" w:hAnsi="Times New Roman" w:cs="Times New Roman"/>
          <w:noProof/>
        </w:rPr>
        <w:drawing>
          <wp:inline distT="0" distB="0" distL="0" distR="0" wp14:anchorId="4C443CA2" wp14:editId="70D6FE4C">
            <wp:extent cx="876300" cy="759460"/>
            <wp:effectExtent l="0" t="0" r="0" b="2540"/>
            <wp:docPr id="1" name="Picture 0" descr="CSR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RC Logo.jpg"/>
                    <pic:cNvPicPr/>
                  </pic:nvPicPr>
                  <pic:blipFill>
                    <a:blip r:embed="rId6"/>
                    <a:stretch>
                      <a:fillRect/>
                    </a:stretch>
                  </pic:blipFill>
                  <pic:spPr>
                    <a:xfrm>
                      <a:off x="0" y="0"/>
                      <a:ext cx="887482" cy="769151"/>
                    </a:xfrm>
                    <a:prstGeom prst="rect">
                      <a:avLst/>
                    </a:prstGeom>
                  </pic:spPr>
                </pic:pic>
              </a:graphicData>
            </a:graphic>
          </wp:inline>
        </w:drawing>
      </w:r>
      <w:r w:rsidRPr="00770CD9">
        <w:rPr>
          <w:rFonts w:ascii="Times New Roman" w:hAnsi="Times New Roman" w:cs="Times New Roman"/>
          <w:b/>
          <w:bCs/>
          <w:sz w:val="28"/>
          <w:szCs w:val="28"/>
        </w:rPr>
        <w:t xml:space="preserve">           </w:t>
      </w:r>
    </w:p>
    <w:p w14:paraId="32EA43C6" w14:textId="743C41F9" w:rsidR="00770CD9" w:rsidRPr="00770CD9" w:rsidRDefault="00A40F07">
      <w:pPr>
        <w:rPr>
          <w:rFonts w:ascii="Times New Roman" w:hAnsi="Times New Roman" w:cs="Times New Roman"/>
          <w:b/>
          <w:bCs/>
          <w:sz w:val="28"/>
          <w:szCs w:val="28"/>
        </w:rPr>
      </w:pPr>
      <w:r>
        <w:rPr>
          <w:rFonts w:ascii="Times New Roman" w:hAnsi="Times New Roman" w:cs="Times New Roman"/>
          <w:noProof/>
        </w:rPr>
        <w:t xml:space="preserve">       </w:t>
      </w:r>
      <w:r w:rsidRPr="00770CD9">
        <w:rPr>
          <w:rFonts w:ascii="Times New Roman" w:hAnsi="Times New Roman" w:cs="Times New Roman"/>
          <w:noProof/>
        </w:rPr>
        <w:drawing>
          <wp:inline distT="0" distB="0" distL="0" distR="0" wp14:anchorId="46BBD263" wp14:editId="749A6AA2">
            <wp:extent cx="857250" cy="823087"/>
            <wp:effectExtent l="0" t="0" r="0" b="0"/>
            <wp:docPr id="1905711195" name="Picture 6" descr="A logo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11195" name="Picture 6" descr="A logo with text and image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6481" cy="841552"/>
                    </a:xfrm>
                    <a:prstGeom prst="rect">
                      <a:avLst/>
                    </a:prstGeom>
                    <a:noFill/>
                    <a:ln>
                      <a:noFill/>
                    </a:ln>
                  </pic:spPr>
                </pic:pic>
              </a:graphicData>
            </a:graphic>
          </wp:inline>
        </w:drawing>
      </w:r>
    </w:p>
    <w:p w14:paraId="2C47DA0F" w14:textId="77777777" w:rsidR="000F4DDF" w:rsidRPr="00770CD9" w:rsidRDefault="000F4DDF">
      <w:pPr>
        <w:rPr>
          <w:rFonts w:ascii="Times New Roman" w:hAnsi="Times New Roman" w:cs="Times New Roman"/>
          <w:b/>
          <w:bCs/>
          <w:sz w:val="28"/>
          <w:szCs w:val="28"/>
        </w:rPr>
      </w:pPr>
    </w:p>
    <w:p w14:paraId="7C1D719B" w14:textId="79F4E51B" w:rsidR="00115B05" w:rsidRPr="00770CD9" w:rsidRDefault="00E23174">
      <w:pPr>
        <w:rPr>
          <w:rFonts w:ascii="Times New Roman" w:hAnsi="Times New Roman" w:cs="Times New Roman"/>
          <w:b/>
          <w:bCs/>
          <w:sz w:val="28"/>
          <w:szCs w:val="28"/>
        </w:rPr>
      </w:pPr>
      <w:r w:rsidRPr="00770CD9">
        <w:rPr>
          <w:rFonts w:ascii="Times New Roman" w:hAnsi="Times New Roman" w:cs="Times New Roman"/>
          <w:b/>
          <w:bCs/>
          <w:sz w:val="28"/>
          <w:szCs w:val="28"/>
        </w:rPr>
        <w:t>F</w:t>
      </w:r>
      <w:r w:rsidR="009C547B" w:rsidRPr="00770CD9">
        <w:rPr>
          <w:rFonts w:ascii="Times New Roman" w:hAnsi="Times New Roman" w:cs="Times New Roman"/>
          <w:b/>
          <w:bCs/>
          <w:sz w:val="28"/>
          <w:szCs w:val="28"/>
        </w:rPr>
        <w:t xml:space="preserve">unded </w:t>
      </w:r>
      <w:proofErr w:type="gramStart"/>
      <w:r w:rsidR="009C547B" w:rsidRPr="00770CD9">
        <w:rPr>
          <w:rFonts w:ascii="Times New Roman" w:hAnsi="Times New Roman" w:cs="Times New Roman"/>
          <w:b/>
          <w:bCs/>
          <w:sz w:val="28"/>
          <w:szCs w:val="28"/>
        </w:rPr>
        <w:t xml:space="preserve">by </w:t>
      </w:r>
      <w:r w:rsidRPr="00770CD9">
        <w:rPr>
          <w:rFonts w:ascii="Times New Roman" w:hAnsi="Times New Roman" w:cs="Times New Roman"/>
          <w:b/>
          <w:bCs/>
          <w:sz w:val="28"/>
          <w:szCs w:val="28"/>
        </w:rPr>
        <w:t>:</w:t>
      </w:r>
      <w:proofErr w:type="gramEnd"/>
      <w:r w:rsidRPr="00770CD9">
        <w:rPr>
          <w:rFonts w:ascii="Times New Roman" w:hAnsi="Times New Roman" w:cs="Times New Roman"/>
          <w:b/>
          <w:bCs/>
          <w:sz w:val="28"/>
          <w:szCs w:val="28"/>
        </w:rPr>
        <w:t xml:space="preserve"> </w:t>
      </w:r>
      <w:r w:rsidR="009C547B" w:rsidRPr="00770CD9">
        <w:rPr>
          <w:rFonts w:ascii="Times New Roman" w:hAnsi="Times New Roman" w:cs="Times New Roman"/>
          <w:b/>
          <w:bCs/>
          <w:sz w:val="28"/>
          <w:szCs w:val="28"/>
        </w:rPr>
        <w:t>The United Nations Democracy Fund</w:t>
      </w:r>
      <w:r w:rsidRPr="00770CD9">
        <w:rPr>
          <w:rFonts w:ascii="Times New Roman" w:hAnsi="Times New Roman" w:cs="Times New Roman"/>
          <w:b/>
          <w:bCs/>
          <w:sz w:val="28"/>
          <w:szCs w:val="28"/>
        </w:rPr>
        <w:t xml:space="preserve"> (UNDEF) </w:t>
      </w:r>
    </w:p>
    <w:p w14:paraId="2C207C1D" w14:textId="370095AE" w:rsidR="00E23174" w:rsidRPr="00770CD9" w:rsidRDefault="00E23174">
      <w:pPr>
        <w:rPr>
          <w:rFonts w:ascii="Times New Roman" w:hAnsi="Times New Roman" w:cs="Times New Roman"/>
          <w:b/>
          <w:bCs/>
          <w:sz w:val="28"/>
          <w:szCs w:val="28"/>
        </w:rPr>
      </w:pPr>
      <w:r w:rsidRPr="00770CD9">
        <w:rPr>
          <w:rFonts w:ascii="Times New Roman" w:hAnsi="Times New Roman" w:cs="Times New Roman"/>
          <w:b/>
          <w:bCs/>
          <w:sz w:val="28"/>
          <w:szCs w:val="28"/>
        </w:rPr>
        <w:t xml:space="preserve">Implementing </w:t>
      </w:r>
      <w:proofErr w:type="gramStart"/>
      <w:r w:rsidRPr="00770CD9">
        <w:rPr>
          <w:rFonts w:ascii="Times New Roman" w:hAnsi="Times New Roman" w:cs="Times New Roman"/>
          <w:b/>
          <w:bCs/>
          <w:sz w:val="28"/>
          <w:szCs w:val="28"/>
        </w:rPr>
        <w:t>Partner :</w:t>
      </w:r>
      <w:proofErr w:type="gramEnd"/>
      <w:r w:rsidRPr="00770CD9">
        <w:rPr>
          <w:rFonts w:ascii="Times New Roman" w:hAnsi="Times New Roman" w:cs="Times New Roman"/>
          <w:b/>
          <w:bCs/>
          <w:sz w:val="28"/>
          <w:szCs w:val="28"/>
        </w:rPr>
        <w:t xml:space="preserve"> Community Self Reliance Centre (CSRC) </w:t>
      </w:r>
    </w:p>
    <w:p w14:paraId="070DA373" w14:textId="3D1C08F5" w:rsidR="00E23174" w:rsidRPr="00770CD9" w:rsidRDefault="00E23174">
      <w:pPr>
        <w:rPr>
          <w:rFonts w:ascii="Times New Roman" w:hAnsi="Times New Roman" w:cs="Times New Roman"/>
          <w:b/>
          <w:bCs/>
          <w:sz w:val="28"/>
          <w:szCs w:val="28"/>
        </w:rPr>
      </w:pPr>
      <w:proofErr w:type="spellStart"/>
      <w:proofErr w:type="gramStart"/>
      <w:r w:rsidRPr="00770CD9">
        <w:rPr>
          <w:rFonts w:ascii="Times New Roman" w:hAnsi="Times New Roman" w:cs="Times New Roman"/>
          <w:b/>
          <w:bCs/>
          <w:sz w:val="28"/>
          <w:szCs w:val="28"/>
        </w:rPr>
        <w:t>Collaboaration</w:t>
      </w:r>
      <w:proofErr w:type="spellEnd"/>
      <w:r w:rsidRPr="00770CD9">
        <w:rPr>
          <w:rFonts w:ascii="Times New Roman" w:hAnsi="Times New Roman" w:cs="Times New Roman"/>
          <w:b/>
          <w:bCs/>
          <w:sz w:val="28"/>
          <w:szCs w:val="28"/>
        </w:rPr>
        <w:t xml:space="preserve"> :</w:t>
      </w:r>
      <w:proofErr w:type="gramEnd"/>
      <w:r w:rsidRPr="00770CD9">
        <w:rPr>
          <w:rFonts w:ascii="Times New Roman" w:hAnsi="Times New Roman" w:cs="Times New Roman"/>
          <w:b/>
          <w:bCs/>
          <w:sz w:val="28"/>
          <w:szCs w:val="28"/>
        </w:rPr>
        <w:t xml:space="preserve"> National Land Rights Forum and Rural/Municipalities </w:t>
      </w:r>
    </w:p>
    <w:p w14:paraId="2C7D1F73" w14:textId="77777777" w:rsidR="009C547B" w:rsidRPr="00770CD9" w:rsidRDefault="009C547B">
      <w:pPr>
        <w:rPr>
          <w:rFonts w:ascii="Times New Roman" w:hAnsi="Times New Roman" w:cs="Times New Roman"/>
          <w:sz w:val="28"/>
          <w:szCs w:val="28"/>
        </w:rPr>
      </w:pPr>
    </w:p>
    <w:p w14:paraId="5B44F796" w14:textId="06F8AA89" w:rsidR="009C547B" w:rsidRPr="00770CD9" w:rsidRDefault="009C547B" w:rsidP="009C547B">
      <w:pPr>
        <w:tabs>
          <w:tab w:val="left" w:pos="2880"/>
        </w:tabs>
        <w:rPr>
          <w:rFonts w:ascii="Times New Roman" w:hAnsi="Times New Roman" w:cs="Times New Roman"/>
          <w:sz w:val="28"/>
          <w:szCs w:val="28"/>
        </w:rPr>
      </w:pPr>
      <w:r w:rsidRPr="00770CD9">
        <w:rPr>
          <w:rFonts w:ascii="Times New Roman" w:hAnsi="Times New Roman" w:cs="Times New Roman"/>
          <w:sz w:val="28"/>
          <w:szCs w:val="28"/>
        </w:rPr>
        <w:t>Duration: 01/04/2026- 29/03/2028</w:t>
      </w:r>
    </w:p>
    <w:p w14:paraId="47E9BFBC" w14:textId="4B82C064" w:rsidR="009C547B" w:rsidRPr="00770CD9" w:rsidRDefault="009C547B" w:rsidP="009C547B">
      <w:pPr>
        <w:tabs>
          <w:tab w:val="left" w:pos="2880"/>
        </w:tabs>
        <w:rPr>
          <w:rFonts w:ascii="Times New Roman" w:hAnsi="Times New Roman" w:cs="Times New Roman"/>
          <w:sz w:val="28"/>
          <w:szCs w:val="28"/>
        </w:rPr>
      </w:pPr>
      <w:r w:rsidRPr="00770CD9">
        <w:rPr>
          <w:rFonts w:ascii="Times New Roman" w:hAnsi="Times New Roman" w:cs="Times New Roman"/>
          <w:sz w:val="28"/>
          <w:szCs w:val="28"/>
        </w:rPr>
        <w:t>Budget: 180,000</w:t>
      </w:r>
      <w:r w:rsidR="00245E49" w:rsidRPr="00770CD9">
        <w:rPr>
          <w:rFonts w:ascii="Times New Roman" w:hAnsi="Times New Roman" w:cs="Times New Roman"/>
          <w:sz w:val="28"/>
          <w:szCs w:val="28"/>
        </w:rPr>
        <w:t xml:space="preserve"> USD </w:t>
      </w:r>
    </w:p>
    <w:p w14:paraId="1BDF5C06" w14:textId="03B04B46" w:rsidR="00245E49" w:rsidRPr="00770CD9" w:rsidRDefault="00FF4711" w:rsidP="00245E49">
      <w:pPr>
        <w:pStyle w:val="Default"/>
        <w:rPr>
          <w:rFonts w:ascii="Times New Roman" w:hAnsi="Times New Roman" w:cs="Times New Roman"/>
          <w:sz w:val="28"/>
          <w:szCs w:val="28"/>
        </w:rPr>
      </w:pPr>
      <w:r w:rsidRPr="00770CD9">
        <w:rPr>
          <w:rFonts w:ascii="Times New Roman" w:hAnsi="Times New Roman" w:cs="Times New Roman"/>
          <w:sz w:val="28"/>
          <w:szCs w:val="28"/>
        </w:rPr>
        <w:t xml:space="preserve">Working Area: </w:t>
      </w:r>
      <w:proofErr w:type="spellStart"/>
      <w:proofErr w:type="gramStart"/>
      <w:r w:rsidRPr="00770CD9">
        <w:rPr>
          <w:rFonts w:ascii="Times New Roman" w:hAnsi="Times New Roman" w:cs="Times New Roman"/>
          <w:sz w:val="28"/>
          <w:szCs w:val="28"/>
        </w:rPr>
        <w:t>Sarlahi</w:t>
      </w:r>
      <w:proofErr w:type="spellEnd"/>
      <w:r w:rsidRPr="00770CD9">
        <w:rPr>
          <w:rFonts w:ascii="Times New Roman" w:hAnsi="Times New Roman" w:cs="Times New Roman"/>
          <w:sz w:val="28"/>
          <w:szCs w:val="28"/>
        </w:rPr>
        <w:t xml:space="preserve">  (</w:t>
      </w:r>
      <w:proofErr w:type="gramEnd"/>
      <w:r w:rsidR="00245E49" w:rsidRPr="00770CD9">
        <w:rPr>
          <w:rFonts w:ascii="Times New Roman" w:hAnsi="Times New Roman" w:cs="Times New Roman"/>
          <w:sz w:val="28"/>
          <w:szCs w:val="28"/>
        </w:rPr>
        <w:t xml:space="preserve"> </w:t>
      </w:r>
      <w:proofErr w:type="spellStart"/>
      <w:r w:rsidR="00245E49" w:rsidRPr="00770CD9">
        <w:rPr>
          <w:rFonts w:ascii="Times New Roman" w:hAnsi="Times New Roman" w:cs="Times New Roman"/>
          <w:sz w:val="28"/>
          <w:szCs w:val="28"/>
        </w:rPr>
        <w:t>Ishworpur</w:t>
      </w:r>
      <w:proofErr w:type="spellEnd"/>
      <w:r w:rsidR="00245E49" w:rsidRPr="00770CD9">
        <w:rPr>
          <w:rFonts w:ascii="Times New Roman" w:hAnsi="Times New Roman" w:cs="Times New Roman"/>
          <w:sz w:val="28"/>
          <w:szCs w:val="28"/>
        </w:rPr>
        <w:t xml:space="preserve">, </w:t>
      </w:r>
      <w:proofErr w:type="spellStart"/>
      <w:r w:rsidR="00245E49" w:rsidRPr="00770CD9">
        <w:rPr>
          <w:rFonts w:ascii="Times New Roman" w:hAnsi="Times New Roman" w:cs="Times New Roman"/>
          <w:sz w:val="28"/>
          <w:szCs w:val="28"/>
        </w:rPr>
        <w:t>Chandranagar</w:t>
      </w:r>
      <w:proofErr w:type="spellEnd"/>
      <w:r w:rsidR="00245E49" w:rsidRPr="00770CD9">
        <w:rPr>
          <w:rFonts w:ascii="Times New Roman" w:hAnsi="Times New Roman" w:cs="Times New Roman"/>
          <w:sz w:val="28"/>
          <w:szCs w:val="28"/>
        </w:rPr>
        <w:t xml:space="preserve">, </w:t>
      </w:r>
      <w:proofErr w:type="spellStart"/>
      <w:r w:rsidR="00245E49" w:rsidRPr="00770CD9">
        <w:rPr>
          <w:rFonts w:ascii="Times New Roman" w:hAnsi="Times New Roman" w:cs="Times New Roman"/>
          <w:sz w:val="28"/>
          <w:szCs w:val="28"/>
        </w:rPr>
        <w:t>Dhankaul</w:t>
      </w:r>
      <w:proofErr w:type="spellEnd"/>
      <w:r w:rsidR="00245E49" w:rsidRPr="00770CD9">
        <w:rPr>
          <w:rFonts w:ascii="Times New Roman" w:hAnsi="Times New Roman" w:cs="Times New Roman"/>
          <w:sz w:val="28"/>
          <w:szCs w:val="28"/>
        </w:rPr>
        <w:t xml:space="preserve"> and Haripur </w:t>
      </w:r>
    </w:p>
    <w:p w14:paraId="2592C01A" w14:textId="5AEAFB1C" w:rsidR="009C547B" w:rsidRPr="00770CD9" w:rsidRDefault="00245E49" w:rsidP="00245E49">
      <w:pPr>
        <w:tabs>
          <w:tab w:val="left" w:pos="2880"/>
        </w:tabs>
        <w:rPr>
          <w:rFonts w:ascii="Times New Roman" w:hAnsi="Times New Roman" w:cs="Times New Roman"/>
          <w:sz w:val="28"/>
          <w:szCs w:val="28"/>
        </w:rPr>
      </w:pPr>
      <w:proofErr w:type="spellStart"/>
      <w:r w:rsidRPr="00770CD9">
        <w:rPr>
          <w:rFonts w:ascii="Times New Roman" w:hAnsi="Times New Roman" w:cs="Times New Roman"/>
          <w:sz w:val="28"/>
          <w:szCs w:val="28"/>
        </w:rPr>
        <w:t>Rautahat</w:t>
      </w:r>
      <w:proofErr w:type="spellEnd"/>
      <w:r w:rsidRPr="00770CD9">
        <w:rPr>
          <w:rFonts w:ascii="Times New Roman" w:hAnsi="Times New Roman" w:cs="Times New Roman"/>
          <w:sz w:val="28"/>
          <w:szCs w:val="28"/>
        </w:rPr>
        <w:t>- (</w:t>
      </w:r>
      <w:proofErr w:type="spellStart"/>
      <w:r w:rsidRPr="00770CD9">
        <w:rPr>
          <w:rFonts w:ascii="Times New Roman" w:hAnsi="Times New Roman" w:cs="Times New Roman"/>
          <w:sz w:val="28"/>
          <w:szCs w:val="28"/>
        </w:rPr>
        <w:t>Gujara</w:t>
      </w:r>
      <w:proofErr w:type="spellEnd"/>
      <w:r w:rsidRPr="00770CD9">
        <w:rPr>
          <w:rFonts w:ascii="Times New Roman" w:hAnsi="Times New Roman" w:cs="Times New Roman"/>
          <w:sz w:val="28"/>
          <w:szCs w:val="28"/>
        </w:rPr>
        <w:t xml:space="preserve">, Chandrapur, </w:t>
      </w:r>
      <w:proofErr w:type="spellStart"/>
      <w:r w:rsidRPr="00770CD9">
        <w:rPr>
          <w:rFonts w:ascii="Times New Roman" w:hAnsi="Times New Roman" w:cs="Times New Roman"/>
          <w:sz w:val="28"/>
          <w:szCs w:val="28"/>
        </w:rPr>
        <w:t>Phatowa</w:t>
      </w:r>
      <w:proofErr w:type="spellEnd"/>
      <w:r w:rsidRPr="00770CD9">
        <w:rPr>
          <w:rFonts w:ascii="Times New Roman" w:hAnsi="Times New Roman" w:cs="Times New Roman"/>
          <w:sz w:val="28"/>
          <w:szCs w:val="28"/>
        </w:rPr>
        <w:t xml:space="preserve"> </w:t>
      </w:r>
      <w:proofErr w:type="spellStart"/>
      <w:r w:rsidRPr="00770CD9">
        <w:rPr>
          <w:rFonts w:ascii="Times New Roman" w:hAnsi="Times New Roman" w:cs="Times New Roman"/>
          <w:sz w:val="28"/>
          <w:szCs w:val="28"/>
        </w:rPr>
        <w:t>Bijaypur</w:t>
      </w:r>
      <w:proofErr w:type="spellEnd"/>
      <w:r w:rsidRPr="00770CD9">
        <w:rPr>
          <w:rFonts w:ascii="Times New Roman" w:hAnsi="Times New Roman" w:cs="Times New Roman"/>
          <w:sz w:val="28"/>
          <w:szCs w:val="28"/>
        </w:rPr>
        <w:t xml:space="preserve"> and </w:t>
      </w:r>
      <w:proofErr w:type="spellStart"/>
      <w:proofErr w:type="gramStart"/>
      <w:r w:rsidRPr="00770CD9">
        <w:rPr>
          <w:rFonts w:ascii="Times New Roman" w:hAnsi="Times New Roman" w:cs="Times New Roman"/>
          <w:sz w:val="28"/>
          <w:szCs w:val="28"/>
        </w:rPr>
        <w:t>Brindaban</w:t>
      </w:r>
      <w:proofErr w:type="spellEnd"/>
      <w:r w:rsidRPr="00770CD9">
        <w:rPr>
          <w:rFonts w:ascii="Times New Roman" w:hAnsi="Times New Roman" w:cs="Times New Roman"/>
          <w:sz w:val="28"/>
          <w:szCs w:val="28"/>
        </w:rPr>
        <w:t xml:space="preserve"> </w:t>
      </w:r>
      <w:r w:rsidR="00FF4711" w:rsidRPr="00770CD9">
        <w:rPr>
          <w:rFonts w:ascii="Times New Roman" w:hAnsi="Times New Roman" w:cs="Times New Roman"/>
          <w:sz w:val="28"/>
          <w:szCs w:val="28"/>
        </w:rPr>
        <w:t>)</w:t>
      </w:r>
      <w:proofErr w:type="gramEnd"/>
      <w:r w:rsidR="00FF4711" w:rsidRPr="00770CD9">
        <w:rPr>
          <w:rFonts w:ascii="Times New Roman" w:hAnsi="Times New Roman" w:cs="Times New Roman"/>
          <w:sz w:val="28"/>
          <w:szCs w:val="28"/>
        </w:rPr>
        <w:t xml:space="preserve"> </w:t>
      </w:r>
    </w:p>
    <w:p w14:paraId="20D909C9" w14:textId="77777777" w:rsidR="00245E49" w:rsidRPr="00770CD9" w:rsidRDefault="00245E49" w:rsidP="009C547B">
      <w:pPr>
        <w:tabs>
          <w:tab w:val="left" w:pos="2880"/>
        </w:tabs>
        <w:rPr>
          <w:rFonts w:ascii="Times New Roman" w:hAnsi="Times New Roman" w:cs="Times New Roman"/>
          <w:sz w:val="28"/>
          <w:szCs w:val="28"/>
        </w:rPr>
      </w:pPr>
    </w:p>
    <w:p w14:paraId="261AB491" w14:textId="77777777" w:rsidR="00D335B5" w:rsidRPr="00770CD9" w:rsidRDefault="00D335B5" w:rsidP="009C547B">
      <w:pPr>
        <w:tabs>
          <w:tab w:val="left" w:pos="2880"/>
        </w:tabs>
        <w:rPr>
          <w:rFonts w:ascii="Times New Roman" w:hAnsi="Times New Roman" w:cs="Times New Roman"/>
          <w:b/>
          <w:bCs/>
          <w:sz w:val="28"/>
          <w:szCs w:val="28"/>
        </w:rPr>
      </w:pPr>
    </w:p>
    <w:p w14:paraId="161D2450" w14:textId="7288A97E" w:rsidR="00245E49" w:rsidRPr="00770CD9" w:rsidRDefault="00245E49" w:rsidP="009C547B">
      <w:pPr>
        <w:tabs>
          <w:tab w:val="left" w:pos="2880"/>
        </w:tabs>
        <w:rPr>
          <w:rFonts w:ascii="Times New Roman" w:hAnsi="Times New Roman" w:cs="Times New Roman"/>
          <w:b/>
          <w:bCs/>
          <w:sz w:val="28"/>
          <w:szCs w:val="28"/>
        </w:rPr>
      </w:pPr>
      <w:r w:rsidRPr="00770CD9">
        <w:rPr>
          <w:rFonts w:ascii="Times New Roman" w:hAnsi="Times New Roman" w:cs="Times New Roman"/>
          <w:b/>
          <w:bCs/>
          <w:sz w:val="28"/>
          <w:szCs w:val="28"/>
        </w:rPr>
        <w:t>Pro</w:t>
      </w:r>
      <w:r w:rsidR="001542B1" w:rsidRPr="00770CD9">
        <w:rPr>
          <w:rFonts w:ascii="Times New Roman" w:hAnsi="Times New Roman" w:cs="Times New Roman"/>
          <w:b/>
          <w:bCs/>
          <w:sz w:val="28"/>
          <w:szCs w:val="28"/>
        </w:rPr>
        <w:t>gram</w:t>
      </w:r>
      <w:r w:rsidRPr="00770CD9">
        <w:rPr>
          <w:rFonts w:ascii="Times New Roman" w:hAnsi="Times New Roman" w:cs="Times New Roman"/>
          <w:b/>
          <w:bCs/>
          <w:sz w:val="28"/>
          <w:szCs w:val="28"/>
        </w:rPr>
        <w:t xml:space="preserve"> </w:t>
      </w:r>
      <w:r w:rsidR="00E23174" w:rsidRPr="00770CD9">
        <w:rPr>
          <w:rFonts w:ascii="Times New Roman" w:hAnsi="Times New Roman" w:cs="Times New Roman"/>
          <w:b/>
          <w:bCs/>
          <w:sz w:val="28"/>
          <w:szCs w:val="28"/>
        </w:rPr>
        <w:t>Introduction</w:t>
      </w:r>
      <w:r w:rsidRPr="00770CD9">
        <w:rPr>
          <w:rFonts w:ascii="Times New Roman" w:hAnsi="Times New Roman" w:cs="Times New Roman"/>
          <w:b/>
          <w:bCs/>
          <w:sz w:val="28"/>
          <w:szCs w:val="28"/>
        </w:rPr>
        <w:t xml:space="preserve">: </w:t>
      </w:r>
    </w:p>
    <w:p w14:paraId="40E64864" w14:textId="77777777" w:rsidR="00E23174" w:rsidRPr="00770CD9" w:rsidRDefault="009C547B">
      <w:pPr>
        <w:rPr>
          <w:rFonts w:ascii="Times New Roman" w:hAnsi="Times New Roman" w:cs="Times New Roman"/>
          <w:sz w:val="28"/>
          <w:szCs w:val="28"/>
        </w:rPr>
      </w:pPr>
      <w:r w:rsidRPr="00770CD9">
        <w:rPr>
          <w:rFonts w:ascii="Times New Roman" w:hAnsi="Times New Roman" w:cs="Times New Roman"/>
          <w:sz w:val="28"/>
          <w:szCs w:val="28"/>
        </w:rPr>
        <w:t xml:space="preserve">The </w:t>
      </w:r>
      <w:r w:rsidR="00D335B5" w:rsidRPr="00770CD9">
        <w:rPr>
          <w:rFonts w:ascii="Times New Roman" w:hAnsi="Times New Roman" w:cs="Times New Roman"/>
          <w:sz w:val="28"/>
          <w:szCs w:val="28"/>
        </w:rPr>
        <w:t>program</w:t>
      </w:r>
      <w:r w:rsidRPr="00770CD9">
        <w:rPr>
          <w:rFonts w:ascii="Times New Roman" w:hAnsi="Times New Roman" w:cs="Times New Roman"/>
          <w:sz w:val="28"/>
          <w:szCs w:val="28"/>
        </w:rPr>
        <w:t xml:space="preserve"> seeks to formalize land ownership for landless Dalits in eight municipalities/rural municipalities of </w:t>
      </w:r>
      <w:proofErr w:type="spellStart"/>
      <w:r w:rsidRPr="00770CD9">
        <w:rPr>
          <w:rFonts w:ascii="Times New Roman" w:hAnsi="Times New Roman" w:cs="Times New Roman"/>
          <w:sz w:val="28"/>
          <w:szCs w:val="28"/>
        </w:rPr>
        <w:t>Sarlahi</w:t>
      </w:r>
      <w:proofErr w:type="spellEnd"/>
      <w:r w:rsidRPr="00770CD9">
        <w:rPr>
          <w:rFonts w:ascii="Times New Roman" w:hAnsi="Times New Roman" w:cs="Times New Roman"/>
          <w:sz w:val="28"/>
          <w:szCs w:val="28"/>
        </w:rPr>
        <w:t xml:space="preserve"> and </w:t>
      </w:r>
      <w:proofErr w:type="spellStart"/>
      <w:r w:rsidRPr="00770CD9">
        <w:rPr>
          <w:rFonts w:ascii="Times New Roman" w:hAnsi="Times New Roman" w:cs="Times New Roman"/>
          <w:sz w:val="28"/>
          <w:szCs w:val="28"/>
        </w:rPr>
        <w:t>Rautahat</w:t>
      </w:r>
      <w:proofErr w:type="spellEnd"/>
      <w:r w:rsidRPr="00770CD9">
        <w:rPr>
          <w:rFonts w:ascii="Times New Roman" w:hAnsi="Times New Roman" w:cs="Times New Roman"/>
          <w:sz w:val="28"/>
          <w:szCs w:val="28"/>
        </w:rPr>
        <w:t xml:space="preserve"> districts, Madhesh </w:t>
      </w:r>
      <w:r w:rsidRPr="00770CD9">
        <w:rPr>
          <w:rFonts w:ascii="Times New Roman" w:hAnsi="Times New Roman" w:cs="Times New Roman"/>
          <w:sz w:val="28"/>
          <w:szCs w:val="28"/>
        </w:rPr>
        <w:lastRenderedPageBreak/>
        <w:t>Province, in line with the government’s land allocation program. It will strengthen the capacity of landless Dalits to understand constitutional and legal provisions under the Land Act, empowering them to claim their rights. Land rights activists will also support local governments (municipalities and rural municipalities) to ensure transparent legalization of records for 10,000 landless Dalits. As a result, the project will secure land access and ownership for 2,000 Dalit families, enhancing their access to sustainable livelihood opportunities.</w:t>
      </w:r>
    </w:p>
    <w:p w14:paraId="44C6A629" w14:textId="5D7405CF" w:rsidR="009C547B" w:rsidRPr="00770CD9" w:rsidRDefault="001542B1">
      <w:pPr>
        <w:rPr>
          <w:rFonts w:ascii="Times New Roman" w:hAnsi="Times New Roman" w:cs="Times New Roman"/>
          <w:sz w:val="28"/>
          <w:szCs w:val="28"/>
        </w:rPr>
      </w:pPr>
      <w:r w:rsidRPr="00770CD9">
        <w:rPr>
          <w:rFonts w:ascii="Times New Roman" w:hAnsi="Times New Roman" w:cs="Times New Roman"/>
          <w:sz w:val="28"/>
          <w:szCs w:val="28"/>
        </w:rPr>
        <w:t xml:space="preserve"> </w:t>
      </w:r>
    </w:p>
    <w:p w14:paraId="74FE1126" w14:textId="77777777" w:rsidR="00E23174" w:rsidRPr="00770CD9" w:rsidRDefault="00E23174" w:rsidP="00E23174">
      <w:pPr>
        <w:rPr>
          <w:rFonts w:ascii="Times New Roman" w:hAnsi="Times New Roman" w:cs="Times New Roman"/>
          <w:sz w:val="28"/>
          <w:szCs w:val="28"/>
        </w:rPr>
      </w:pPr>
      <w:proofErr w:type="gramStart"/>
      <w:r w:rsidRPr="00770CD9">
        <w:rPr>
          <w:rFonts w:ascii="Times New Roman" w:hAnsi="Times New Roman" w:cs="Times New Roman"/>
          <w:sz w:val="28"/>
          <w:szCs w:val="28"/>
        </w:rPr>
        <w:t>Objectives :</w:t>
      </w:r>
      <w:proofErr w:type="gramEnd"/>
    </w:p>
    <w:p w14:paraId="32887EEC" w14:textId="2C773A23" w:rsidR="00E23174" w:rsidRPr="00770CD9" w:rsidRDefault="00E23174" w:rsidP="00E23174">
      <w:pPr>
        <w:rPr>
          <w:rFonts w:ascii="Times New Roman" w:hAnsi="Times New Roman" w:cs="Times New Roman"/>
          <w:sz w:val="28"/>
          <w:szCs w:val="28"/>
        </w:rPr>
      </w:pPr>
      <w:r w:rsidRPr="00770CD9">
        <w:rPr>
          <w:rFonts w:ascii="Times New Roman" w:hAnsi="Times New Roman" w:cs="Times New Roman"/>
          <w:sz w:val="28"/>
          <w:szCs w:val="28"/>
        </w:rPr>
        <w:t xml:space="preserve">To secure formal land ownership for landless Dalits in eight municipalities of </w:t>
      </w:r>
      <w:proofErr w:type="spellStart"/>
      <w:r w:rsidRPr="00770CD9">
        <w:rPr>
          <w:rFonts w:ascii="Times New Roman" w:hAnsi="Times New Roman" w:cs="Times New Roman"/>
          <w:sz w:val="28"/>
          <w:szCs w:val="28"/>
        </w:rPr>
        <w:t>Sarlahi</w:t>
      </w:r>
      <w:proofErr w:type="spellEnd"/>
      <w:r w:rsidRPr="00770CD9">
        <w:rPr>
          <w:rFonts w:ascii="Times New Roman" w:hAnsi="Times New Roman" w:cs="Times New Roman"/>
          <w:sz w:val="28"/>
          <w:szCs w:val="28"/>
        </w:rPr>
        <w:t xml:space="preserve"> and </w:t>
      </w:r>
      <w:proofErr w:type="spellStart"/>
      <w:r w:rsidRPr="00770CD9">
        <w:rPr>
          <w:rFonts w:ascii="Times New Roman" w:hAnsi="Times New Roman" w:cs="Times New Roman"/>
          <w:sz w:val="28"/>
          <w:szCs w:val="28"/>
        </w:rPr>
        <w:t>Rautahat</w:t>
      </w:r>
      <w:proofErr w:type="spellEnd"/>
      <w:r w:rsidRPr="00770CD9">
        <w:rPr>
          <w:rFonts w:ascii="Times New Roman" w:hAnsi="Times New Roman" w:cs="Times New Roman"/>
          <w:sz w:val="28"/>
          <w:szCs w:val="28"/>
        </w:rPr>
        <w:t xml:space="preserve"> districts, Madhesh Province. </w:t>
      </w:r>
    </w:p>
    <w:p w14:paraId="7D7525BD" w14:textId="77777777" w:rsidR="00245E49" w:rsidRPr="00770CD9" w:rsidRDefault="00245E49">
      <w:pPr>
        <w:rPr>
          <w:rFonts w:ascii="Times New Roman" w:hAnsi="Times New Roman" w:cs="Times New Roman"/>
          <w:sz w:val="28"/>
          <w:szCs w:val="28"/>
        </w:rPr>
      </w:pPr>
    </w:p>
    <w:p w14:paraId="22373DA9" w14:textId="3C453929" w:rsidR="00D335B5" w:rsidRPr="00770CD9" w:rsidRDefault="00D335B5">
      <w:pPr>
        <w:rPr>
          <w:rFonts w:ascii="Times New Roman" w:hAnsi="Times New Roman" w:cs="Times New Roman"/>
          <w:sz w:val="28"/>
          <w:szCs w:val="28"/>
        </w:rPr>
      </w:pPr>
      <w:r w:rsidRPr="00770CD9">
        <w:rPr>
          <w:rFonts w:ascii="Times New Roman" w:hAnsi="Times New Roman" w:cs="Times New Roman"/>
          <w:noProof/>
        </w:rPr>
        <w:drawing>
          <wp:inline distT="0" distB="0" distL="0" distR="0" wp14:anchorId="0ECF1702" wp14:editId="166D1A64">
            <wp:extent cx="5943600" cy="3228340"/>
            <wp:effectExtent l="0" t="0" r="0" b="0"/>
            <wp:docPr id="1253939302" name="Picture 1" descr="A group of people standing in front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39302" name="Picture 1" descr="A group of people standing in front of a sig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228340"/>
                    </a:xfrm>
                    <a:prstGeom prst="rect">
                      <a:avLst/>
                    </a:prstGeom>
                    <a:noFill/>
                    <a:ln>
                      <a:noFill/>
                    </a:ln>
                  </pic:spPr>
                </pic:pic>
              </a:graphicData>
            </a:graphic>
          </wp:inline>
        </w:drawing>
      </w:r>
    </w:p>
    <w:p w14:paraId="38FB1068" w14:textId="32FE4112" w:rsidR="00D335B5" w:rsidRPr="00770CD9" w:rsidRDefault="00D335B5">
      <w:pPr>
        <w:rPr>
          <w:rFonts w:ascii="Times New Roman" w:hAnsi="Times New Roman" w:cs="Times New Roman"/>
          <w:b/>
          <w:bCs/>
          <w:i/>
          <w:iCs/>
          <w:sz w:val="28"/>
          <w:szCs w:val="28"/>
        </w:rPr>
      </w:pPr>
      <w:r w:rsidRPr="00770CD9">
        <w:rPr>
          <w:rFonts w:ascii="Times New Roman" w:hAnsi="Times New Roman" w:cs="Times New Roman"/>
          <w:i/>
          <w:iCs/>
          <w:sz w:val="28"/>
          <w:szCs w:val="28"/>
        </w:rPr>
        <w:t xml:space="preserve">Land Rights Forum members at a preparatory meeting with officials at </w:t>
      </w:r>
      <w:proofErr w:type="spellStart"/>
      <w:r w:rsidRPr="00770CD9">
        <w:rPr>
          <w:rFonts w:ascii="Times New Roman" w:hAnsi="Times New Roman" w:cs="Times New Roman"/>
          <w:i/>
          <w:iCs/>
          <w:sz w:val="28"/>
          <w:szCs w:val="28"/>
        </w:rPr>
        <w:t>Gujara</w:t>
      </w:r>
      <w:proofErr w:type="spellEnd"/>
      <w:r w:rsidRPr="00770CD9">
        <w:rPr>
          <w:rFonts w:ascii="Times New Roman" w:hAnsi="Times New Roman" w:cs="Times New Roman"/>
          <w:i/>
          <w:iCs/>
          <w:sz w:val="28"/>
          <w:szCs w:val="28"/>
        </w:rPr>
        <w:t xml:space="preserve"> Municipality</w:t>
      </w:r>
    </w:p>
    <w:p w14:paraId="686D39BD" w14:textId="77777777" w:rsidR="00D335B5" w:rsidRPr="00770CD9" w:rsidRDefault="00D335B5">
      <w:pPr>
        <w:rPr>
          <w:rFonts w:ascii="Times New Roman" w:hAnsi="Times New Roman" w:cs="Times New Roman"/>
          <w:b/>
          <w:bCs/>
          <w:sz w:val="28"/>
          <w:szCs w:val="28"/>
        </w:rPr>
      </w:pPr>
    </w:p>
    <w:p w14:paraId="6E87DC7C" w14:textId="792DADB0" w:rsidR="00245E49" w:rsidRPr="00770CD9" w:rsidRDefault="00245E49">
      <w:pPr>
        <w:rPr>
          <w:rFonts w:ascii="Times New Roman" w:hAnsi="Times New Roman" w:cs="Times New Roman"/>
          <w:b/>
          <w:bCs/>
          <w:sz w:val="28"/>
          <w:szCs w:val="28"/>
        </w:rPr>
      </w:pPr>
      <w:r w:rsidRPr="00770CD9">
        <w:rPr>
          <w:rFonts w:ascii="Times New Roman" w:hAnsi="Times New Roman" w:cs="Times New Roman"/>
          <w:b/>
          <w:bCs/>
          <w:sz w:val="28"/>
          <w:szCs w:val="28"/>
        </w:rPr>
        <w:t>Outcomes</w:t>
      </w:r>
    </w:p>
    <w:p w14:paraId="7F22821C" w14:textId="64B387A7" w:rsidR="00245E49" w:rsidRPr="00770CD9" w:rsidRDefault="00245E49">
      <w:pPr>
        <w:rPr>
          <w:rFonts w:ascii="Times New Roman" w:hAnsi="Times New Roman" w:cs="Times New Roman"/>
          <w:sz w:val="28"/>
          <w:szCs w:val="28"/>
        </w:rPr>
      </w:pPr>
      <w:r w:rsidRPr="00770CD9">
        <w:rPr>
          <w:rFonts w:ascii="Times New Roman" w:hAnsi="Times New Roman" w:cs="Times New Roman"/>
          <w:b/>
          <w:bCs/>
          <w:sz w:val="28"/>
          <w:szCs w:val="28"/>
        </w:rPr>
        <w:lastRenderedPageBreak/>
        <w:t>Outcome 1:</w:t>
      </w:r>
      <w:r w:rsidRPr="00770CD9">
        <w:rPr>
          <w:rFonts w:ascii="Times New Roman" w:hAnsi="Times New Roman" w:cs="Times New Roman"/>
          <w:sz w:val="28"/>
          <w:szCs w:val="28"/>
        </w:rPr>
        <w:t xml:space="preserve"> Dalit landless people are capacitated with comprehensive knowledge of constitutional and legal provisions of the Land Act and Land Allocation Guidelines, and organized through local structures that enable them to confidently claim and exercise their land rights </w:t>
      </w:r>
    </w:p>
    <w:p w14:paraId="0F9A23F1" w14:textId="0D61AB83" w:rsidR="00245E49" w:rsidRPr="00770CD9" w:rsidRDefault="00245E49">
      <w:pPr>
        <w:rPr>
          <w:rFonts w:ascii="Times New Roman" w:hAnsi="Times New Roman" w:cs="Times New Roman"/>
          <w:sz w:val="28"/>
          <w:szCs w:val="28"/>
        </w:rPr>
      </w:pPr>
      <w:r w:rsidRPr="00770CD9">
        <w:rPr>
          <w:rFonts w:ascii="Times New Roman" w:hAnsi="Times New Roman" w:cs="Times New Roman"/>
          <w:b/>
          <w:bCs/>
          <w:sz w:val="28"/>
          <w:szCs w:val="28"/>
        </w:rPr>
        <w:t>Outcome 2</w:t>
      </w:r>
      <w:r w:rsidRPr="00770CD9">
        <w:rPr>
          <w:rFonts w:ascii="Times New Roman" w:hAnsi="Times New Roman" w:cs="Times New Roman"/>
          <w:sz w:val="28"/>
          <w:szCs w:val="28"/>
        </w:rPr>
        <w:t xml:space="preserve">: Land rights activists support and monitor the work of District Land Issues Resolving Commission’s (DLIRC) in legalizing the records of 10,000 landless Dalits </w:t>
      </w:r>
    </w:p>
    <w:p w14:paraId="23F39997" w14:textId="45B95123" w:rsidR="00245E49" w:rsidRPr="00770CD9" w:rsidRDefault="00245E49">
      <w:pPr>
        <w:rPr>
          <w:rFonts w:ascii="Times New Roman" w:hAnsi="Times New Roman" w:cs="Times New Roman"/>
          <w:sz w:val="28"/>
          <w:szCs w:val="28"/>
        </w:rPr>
      </w:pPr>
      <w:r w:rsidRPr="00770CD9">
        <w:rPr>
          <w:rFonts w:ascii="Times New Roman" w:hAnsi="Times New Roman" w:cs="Times New Roman"/>
          <w:b/>
          <w:bCs/>
          <w:sz w:val="28"/>
          <w:szCs w:val="28"/>
        </w:rPr>
        <w:t>Outcome 3:</w:t>
      </w:r>
      <w:r w:rsidRPr="00770CD9">
        <w:rPr>
          <w:rFonts w:ascii="Times New Roman" w:hAnsi="Times New Roman" w:cs="Times New Roman"/>
          <w:sz w:val="28"/>
          <w:szCs w:val="28"/>
        </w:rPr>
        <w:t xml:space="preserve"> 2,000 Dalit landless families (1060 in </w:t>
      </w:r>
      <w:proofErr w:type="spellStart"/>
      <w:r w:rsidRPr="00770CD9">
        <w:rPr>
          <w:rFonts w:ascii="Times New Roman" w:hAnsi="Times New Roman" w:cs="Times New Roman"/>
          <w:sz w:val="28"/>
          <w:szCs w:val="28"/>
        </w:rPr>
        <w:t>Rautahat</w:t>
      </w:r>
      <w:proofErr w:type="spellEnd"/>
      <w:r w:rsidRPr="00770CD9">
        <w:rPr>
          <w:rFonts w:ascii="Times New Roman" w:hAnsi="Times New Roman" w:cs="Times New Roman"/>
          <w:sz w:val="28"/>
          <w:szCs w:val="28"/>
        </w:rPr>
        <w:t xml:space="preserve"> and 940 in </w:t>
      </w:r>
      <w:proofErr w:type="spellStart"/>
      <w:r w:rsidRPr="00770CD9">
        <w:rPr>
          <w:rFonts w:ascii="Times New Roman" w:hAnsi="Times New Roman" w:cs="Times New Roman"/>
          <w:sz w:val="28"/>
          <w:szCs w:val="28"/>
        </w:rPr>
        <w:t>Sarlahi</w:t>
      </w:r>
      <w:proofErr w:type="spellEnd"/>
      <w:r w:rsidRPr="00770CD9">
        <w:rPr>
          <w:rFonts w:ascii="Times New Roman" w:hAnsi="Times New Roman" w:cs="Times New Roman"/>
          <w:sz w:val="28"/>
          <w:szCs w:val="28"/>
        </w:rPr>
        <w:t xml:space="preserve">) acquire land rights and gain access to livelihood opportunities </w:t>
      </w:r>
    </w:p>
    <w:p w14:paraId="41B00C7C" w14:textId="77777777" w:rsidR="00E23174" w:rsidRPr="00770CD9" w:rsidRDefault="00E23174">
      <w:pPr>
        <w:rPr>
          <w:rFonts w:ascii="Times New Roman" w:hAnsi="Times New Roman" w:cs="Times New Roman"/>
          <w:sz w:val="28"/>
          <w:szCs w:val="28"/>
        </w:rPr>
      </w:pPr>
    </w:p>
    <w:p w14:paraId="1E3FEC71" w14:textId="77777777" w:rsidR="00E23174" w:rsidRPr="00770CD9" w:rsidRDefault="00E23174">
      <w:pPr>
        <w:rPr>
          <w:rFonts w:ascii="Times New Roman" w:hAnsi="Times New Roman" w:cs="Times New Roman"/>
          <w:sz w:val="28"/>
          <w:szCs w:val="28"/>
        </w:rPr>
      </w:pPr>
    </w:p>
    <w:sectPr w:rsidR="00E23174" w:rsidRPr="00770C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2040503050203030202"/>
    <w:charset w:val="01"/>
    <w:family w:val="auto"/>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B05"/>
    <w:rsid w:val="00065106"/>
    <w:rsid w:val="000F4DDF"/>
    <w:rsid w:val="00115B05"/>
    <w:rsid w:val="001542B1"/>
    <w:rsid w:val="001B38AE"/>
    <w:rsid w:val="00245E49"/>
    <w:rsid w:val="003748AA"/>
    <w:rsid w:val="005B71AD"/>
    <w:rsid w:val="006A3CC2"/>
    <w:rsid w:val="00770CD9"/>
    <w:rsid w:val="007E07CE"/>
    <w:rsid w:val="008A602B"/>
    <w:rsid w:val="00997CAA"/>
    <w:rsid w:val="009C547B"/>
    <w:rsid w:val="009F4A63"/>
    <w:rsid w:val="00A40F07"/>
    <w:rsid w:val="00D335B5"/>
    <w:rsid w:val="00D5773B"/>
    <w:rsid w:val="00E23174"/>
    <w:rsid w:val="00E66BC9"/>
    <w:rsid w:val="00F561F7"/>
    <w:rsid w:val="00FF471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AFCDF"/>
  <w15:chartTrackingRefBased/>
  <w15:docId w15:val="{871F5C11-D1CC-4BE3-AC37-68C0999A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B0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115B0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115B0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115B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5B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5B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B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B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B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B0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115B0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115B0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115B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B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B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B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B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B05"/>
    <w:rPr>
      <w:rFonts w:eastAsiaTheme="majorEastAsia" w:cstheme="majorBidi"/>
      <w:color w:val="272727" w:themeColor="text1" w:themeTint="D8"/>
    </w:rPr>
  </w:style>
  <w:style w:type="paragraph" w:styleId="Title">
    <w:name w:val="Title"/>
    <w:basedOn w:val="Normal"/>
    <w:next w:val="Normal"/>
    <w:link w:val="TitleChar"/>
    <w:uiPriority w:val="10"/>
    <w:qFormat/>
    <w:rsid w:val="00115B0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115B0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115B0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115B0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115B05"/>
    <w:pPr>
      <w:spacing w:before="160"/>
      <w:jc w:val="center"/>
    </w:pPr>
    <w:rPr>
      <w:i/>
      <w:iCs/>
      <w:color w:val="404040" w:themeColor="text1" w:themeTint="BF"/>
    </w:rPr>
  </w:style>
  <w:style w:type="character" w:customStyle="1" w:styleId="QuoteChar">
    <w:name w:val="Quote Char"/>
    <w:basedOn w:val="DefaultParagraphFont"/>
    <w:link w:val="Quote"/>
    <w:uiPriority w:val="29"/>
    <w:rsid w:val="00115B05"/>
    <w:rPr>
      <w:i/>
      <w:iCs/>
      <w:color w:val="404040" w:themeColor="text1" w:themeTint="BF"/>
    </w:rPr>
  </w:style>
  <w:style w:type="paragraph" w:styleId="ListParagraph">
    <w:name w:val="List Paragraph"/>
    <w:basedOn w:val="Normal"/>
    <w:uiPriority w:val="34"/>
    <w:qFormat/>
    <w:rsid w:val="00115B05"/>
    <w:pPr>
      <w:ind w:left="720"/>
      <w:contextualSpacing/>
    </w:pPr>
  </w:style>
  <w:style w:type="character" w:styleId="IntenseEmphasis">
    <w:name w:val="Intense Emphasis"/>
    <w:basedOn w:val="DefaultParagraphFont"/>
    <w:uiPriority w:val="21"/>
    <w:qFormat/>
    <w:rsid w:val="00115B05"/>
    <w:rPr>
      <w:i/>
      <w:iCs/>
      <w:color w:val="0F4761" w:themeColor="accent1" w:themeShade="BF"/>
    </w:rPr>
  </w:style>
  <w:style w:type="paragraph" w:styleId="IntenseQuote">
    <w:name w:val="Intense Quote"/>
    <w:basedOn w:val="Normal"/>
    <w:next w:val="Normal"/>
    <w:link w:val="IntenseQuoteChar"/>
    <w:uiPriority w:val="30"/>
    <w:qFormat/>
    <w:rsid w:val="00115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5B05"/>
    <w:rPr>
      <w:i/>
      <w:iCs/>
      <w:color w:val="0F4761" w:themeColor="accent1" w:themeShade="BF"/>
    </w:rPr>
  </w:style>
  <w:style w:type="character" w:styleId="IntenseReference">
    <w:name w:val="Intense Reference"/>
    <w:basedOn w:val="DefaultParagraphFont"/>
    <w:uiPriority w:val="32"/>
    <w:qFormat/>
    <w:rsid w:val="00115B05"/>
    <w:rPr>
      <w:b/>
      <w:bCs/>
      <w:smallCaps/>
      <w:color w:val="0F4761" w:themeColor="accent1" w:themeShade="BF"/>
      <w:spacing w:val="5"/>
    </w:rPr>
  </w:style>
  <w:style w:type="paragraph" w:customStyle="1" w:styleId="Default">
    <w:name w:val="Default"/>
    <w:rsid w:val="00245E49"/>
    <w:pPr>
      <w:autoSpaceDE w:val="0"/>
      <w:autoSpaceDN w:val="0"/>
      <w:adjustRightInd w:val="0"/>
      <w:spacing w:after="0" w:line="240" w:lineRule="auto"/>
    </w:pPr>
    <w:rPr>
      <w:rFonts w:ascii="Roboto" w:hAnsi="Roboto" w:cs="Roboto"/>
      <w:color w:val="000000"/>
      <w:kern w:val="0"/>
      <w:szCs w:val="24"/>
    </w:rPr>
  </w:style>
  <w:style w:type="paragraph" w:styleId="NormalWeb">
    <w:name w:val="Normal (Web)"/>
    <w:basedOn w:val="Normal"/>
    <w:uiPriority w:val="99"/>
    <w:semiHidden/>
    <w:unhideWhenUsed/>
    <w:rsid w:val="001542B1"/>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CommentReference">
    <w:name w:val="annotation reference"/>
    <w:basedOn w:val="DefaultParagraphFont"/>
    <w:uiPriority w:val="99"/>
    <w:semiHidden/>
    <w:unhideWhenUsed/>
    <w:rsid w:val="00E23174"/>
    <w:rPr>
      <w:sz w:val="16"/>
      <w:szCs w:val="16"/>
    </w:rPr>
  </w:style>
  <w:style w:type="paragraph" w:styleId="CommentText">
    <w:name w:val="annotation text"/>
    <w:basedOn w:val="Normal"/>
    <w:link w:val="CommentTextChar"/>
    <w:uiPriority w:val="99"/>
    <w:semiHidden/>
    <w:unhideWhenUsed/>
    <w:rsid w:val="00E23174"/>
    <w:pPr>
      <w:spacing w:line="240" w:lineRule="auto"/>
    </w:pPr>
    <w:rPr>
      <w:sz w:val="20"/>
      <w:szCs w:val="18"/>
    </w:rPr>
  </w:style>
  <w:style w:type="character" w:customStyle="1" w:styleId="CommentTextChar">
    <w:name w:val="Comment Text Char"/>
    <w:basedOn w:val="DefaultParagraphFont"/>
    <w:link w:val="CommentText"/>
    <w:uiPriority w:val="99"/>
    <w:semiHidden/>
    <w:rsid w:val="00E23174"/>
    <w:rPr>
      <w:sz w:val="20"/>
      <w:szCs w:val="18"/>
    </w:rPr>
  </w:style>
  <w:style w:type="paragraph" w:styleId="CommentSubject">
    <w:name w:val="annotation subject"/>
    <w:basedOn w:val="CommentText"/>
    <w:next w:val="CommentText"/>
    <w:link w:val="CommentSubjectChar"/>
    <w:uiPriority w:val="99"/>
    <w:semiHidden/>
    <w:unhideWhenUsed/>
    <w:rsid w:val="00E23174"/>
    <w:rPr>
      <w:b/>
      <w:bCs/>
    </w:rPr>
  </w:style>
  <w:style w:type="character" w:customStyle="1" w:styleId="CommentSubjectChar">
    <w:name w:val="Comment Subject Char"/>
    <w:basedOn w:val="CommentTextChar"/>
    <w:link w:val="CommentSubject"/>
    <w:uiPriority w:val="99"/>
    <w:semiHidden/>
    <w:rsid w:val="00E23174"/>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280</Words>
  <Characters>1724</Characters>
  <Application>Microsoft Office Word</Application>
  <DocSecurity>0</DocSecurity>
  <Lines>54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Aparajita  Gautam</dc:creator>
  <cp:keywords/>
  <dc:description/>
  <cp:lastModifiedBy>Aparajita  Gautam</cp:lastModifiedBy>
  <cp:revision>6</cp:revision>
  <dcterms:created xsi:type="dcterms:W3CDTF">2026-07-31T10:31:00Z</dcterms:created>
  <dcterms:modified xsi:type="dcterms:W3CDTF">2026-07-31T13:53:00Z</dcterms:modified>
</cp:coreProperties>
</file>